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863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65"/>
        <w:gridCol w:w="3466"/>
        <w:gridCol w:w="3466"/>
        <w:gridCol w:w="3466"/>
      </w:tblGrid>
      <w:tr>
        <w:tblPrEx>
          <w:shd w:val="clear" w:color="auto" w:fill="f8ba00"/>
        </w:tblPrEx>
        <w:trPr>
          <w:trHeight w:val="1996" w:hRule="atLeast"/>
          <w:tblHeader/>
        </w:trPr>
        <w:tc>
          <w:tcPr>
            <w:tcW w:type="dxa" w:w="34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Quelle</w:t>
            </w:r>
          </w:p>
          <w:p>
            <w:pPr>
              <w:pStyle w:val="Style de tableau 3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Notion ?</w:t>
            </w:r>
          </w:p>
          <w:p>
            <w:pPr>
              <w:pStyle w:val="Style de tableau 3"/>
            </w:pPr>
          </w:p>
          <w:p>
            <w:pPr>
              <w:pStyle w:val="Style de tableau 3"/>
            </w:pPr>
            <w:r>
              <w:rPr>
                <w:rFonts w:ascii="Helvetica Neue" w:hAnsi="Helvetica Neue"/>
                <w:sz w:val="40"/>
                <w:szCs w:val="40"/>
                <w:rtl w:val="0"/>
              </w:rPr>
              <w:t>6</w:t>
            </w:r>
            <w:r>
              <w:rPr>
                <w:rFonts w:ascii="Helvetica Neue" w:hAnsi="Helvetica Neue" w:hint="default"/>
                <w:sz w:val="40"/>
                <w:szCs w:val="40"/>
                <w:rtl w:val="0"/>
              </w:rPr>
              <w:t>è</w:t>
            </w:r>
            <w:r>
              <w:rPr>
                <w:rFonts w:ascii="Helvetica Neue" w:hAnsi="Helvetica Neue"/>
                <w:sz w:val="40"/>
                <w:szCs w:val="40"/>
                <w:rtl w:val="0"/>
              </w:rPr>
              <w:t>me cycle 3</w:t>
            </w:r>
          </w:p>
        </w:tc>
        <w:tc>
          <w:tcPr>
            <w:tcW w:type="dxa" w:w="10397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93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rPr>
                <w:u w:val="single"/>
              </w:rPr>
            </w:pPr>
            <w:r>
              <w:rPr>
                <w:u w:val="single"/>
                <w:rtl w:val="0"/>
                <w:lang w:val="fr-FR"/>
              </w:rPr>
              <w:t>Pr</w:t>
            </w:r>
            <w:r>
              <w:rPr>
                <w:u w:val="single"/>
                <w:rtl w:val="0"/>
                <w:lang w:val="fr-FR"/>
              </w:rPr>
              <w:t>é</w:t>
            </w:r>
            <w:r>
              <w:rPr>
                <w:u w:val="single"/>
                <w:rtl w:val="0"/>
                <w:lang w:val="fr-FR"/>
              </w:rPr>
              <w:t>nom  :                                                              Nom :                                                                 Classe :               .</w:t>
            </w: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  <w:rPr>
                <w:u w:val="single"/>
              </w:rPr>
            </w:pPr>
            <w:r>
              <w:rPr>
                <w:u w:val="single"/>
                <w:rtl w:val="0"/>
                <w:lang w:val="fr-FR"/>
              </w:rPr>
              <w:t>Questionnement :</w:t>
            </w:r>
            <w:r>
              <w:rPr>
                <w:u w:val="none"/>
                <w:rtl w:val="0"/>
                <w:lang w:val="fr-FR"/>
              </w:rPr>
              <w:t xml:space="preserve">                                                                                                                           </w:t>
            </w:r>
            <w:r>
              <w:rPr>
                <w:u w:val="single"/>
                <w:rtl w:val="0"/>
                <w:lang w:val="fr-FR"/>
              </w:rPr>
              <w:t xml:space="preserve"> Evaluation :</w:t>
            </w: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  <w:rPr>
                <w:u w:val="single"/>
              </w:rPr>
            </w:pPr>
          </w:p>
          <w:p>
            <w:pPr>
              <w:pStyle w:val="Style de tableau 3"/>
            </w:pPr>
            <w:r>
              <w:rPr>
                <w:u w:val="single"/>
              </w:rPr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3465"/>
            <w:tcBorders>
              <w:top w:val="single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de-DE"/>
              </w:rPr>
              <w:t>Exp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rimentation 1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riel : 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tences observables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6931"/>
            <w:gridSpan w:val="2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Mise en commun 1 :     </w:t>
            </w:r>
            <w:r>
              <w:rPr>
                <w:u w:val="single"/>
                <w:rtl w:val="0"/>
              </w:rPr>
              <w:t xml:space="preserve"> 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nl-NL"/>
              </w:rPr>
              <w:t>Op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rations plastiques possibles : </w:t>
            </w:r>
          </w:p>
          <w:p>
            <w:pPr>
              <w:pStyle w:val="Style de tableau 2"/>
              <w:bidi w:val="0"/>
            </w:pPr>
            <w:r>
              <w:rPr>
                <w:rtl w:val="0"/>
              </w:rPr>
              <w:t>(Shimaor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</w:rPr>
              <w:t>: Zitrou Moizipara)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</w:rPr>
              <w:t>f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rence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1 :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3465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de-DE"/>
              </w:rPr>
              <w:t>Exp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rimentation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2 </w:t>
            </w:r>
            <w:r>
              <w:rPr>
                <w:b w:val="1"/>
                <w:bCs w:val="1"/>
                <w:u w:val="single"/>
                <w:rtl w:val="0"/>
              </w:rPr>
              <w:t>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riel : 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tences observables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Mise en commun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2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: </w:t>
            </w:r>
            <w:r>
              <w:rPr>
                <w:u w:val="single"/>
                <w:rtl w:val="0"/>
              </w:rPr>
              <w:t xml:space="preserve">      </w:t>
            </w:r>
          </w:p>
          <w:p>
            <w:pPr>
              <w:pStyle w:val="Style de tableau 2"/>
              <w:bidi w:val="0"/>
            </w:pPr>
            <w:r>
              <w:rPr>
                <w:rtl w:val="0"/>
                <w:lang w:val="nl-NL"/>
              </w:rPr>
              <w:t>Op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rations plastiques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Solutions plastiques :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</w:rPr>
              <w:t>f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rence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</w:t>
            </w:r>
            <w:r>
              <w:rPr>
                <w:b w:val="1"/>
                <w:bCs w:val="1"/>
                <w:u w:val="single"/>
                <w:rtl w:val="0"/>
              </w:rPr>
              <w:t xml:space="preserve">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2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: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</w:tr>
      <w:tr>
        <w:tblPrEx>
          <w:shd w:val="clear" w:color="auto" w:fill="auto"/>
        </w:tblPrEx>
        <w:trPr>
          <w:trHeight w:val="2404" w:hRule="atLeast"/>
        </w:trPr>
        <w:tc>
          <w:tcPr>
            <w:tcW w:type="dxa" w:w="3465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R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fr-FR"/>
              </w:rPr>
              <w:t xml:space="preserve">investissement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Mat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riel : 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tences observables :</w:t>
            </w:r>
          </w:p>
          <w:p>
            <w:pPr>
              <w:pStyle w:val="Style de tableau 2"/>
              <w:jc w:val="left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:</w:t>
            </w:r>
          </w:p>
        </w:tc>
        <w:tc>
          <w:tcPr>
            <w:tcW w:type="dxa" w:w="6931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Mise en commun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3/pr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sentation des travaux</w:t>
            </w:r>
            <w:r>
              <w:rPr>
                <w:b w:val="1"/>
                <w:bCs w:val="1"/>
                <w:u w:val="single"/>
                <w:rtl w:val="0"/>
              </w:rPr>
              <w:t xml:space="preserve"> :   </w:t>
            </w:r>
            <w:r>
              <w:rPr>
                <w:u w:val="single"/>
                <w:rtl w:val="0"/>
              </w:rPr>
              <w:t xml:space="preserve">   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Les mots de vocabulaire, les solutions plastiques vues pr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c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demment sont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utilis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 par 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ve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oral et/ou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crit.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  <w:tc>
          <w:tcPr>
            <w:tcW w:type="dxa" w:w="346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R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</w:rPr>
              <w:t>f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rence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s</w:t>
            </w:r>
            <w:r>
              <w:rPr>
                <w:b w:val="1"/>
                <w:bCs w:val="1"/>
                <w:u w:val="single"/>
                <w:rtl w:val="0"/>
              </w:rPr>
              <w:t xml:space="preserve"> 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3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 :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è</w:t>
            </w:r>
            <w:r>
              <w:rPr>
                <w:rtl w:val="0"/>
                <w:lang w:val="fr-FR"/>
              </w:rPr>
              <w:t xml:space="preserve">ve arrive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faire des liens entre les solutions plastiques trouv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es et les oeuvres des artistes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fr-FR"/>
              </w:rPr>
              <w:t xml:space="preserve">oral et/ou </w:t>
            </w: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l</w:t>
            </w:r>
            <w:r>
              <w:rPr>
                <w:rtl w:val="0"/>
                <w:lang w:val="fr-FR"/>
              </w:rPr>
              <w:t>’é</w:t>
            </w:r>
            <w:r>
              <w:rPr>
                <w:rtl w:val="0"/>
                <w:lang w:val="fr-FR"/>
              </w:rPr>
              <w:t xml:space="preserve">crit. 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  <w:bidi w:val="0"/>
            </w:pPr>
            <w:r>
              <w:rPr>
                <w:rtl w:val="0"/>
                <w:lang w:val="pt-PT"/>
              </w:rPr>
              <w:t>Comp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tences observables : </w:t>
            </w:r>
          </w:p>
          <w:p>
            <w:pPr>
              <w:pStyle w:val="Style de tableau 2"/>
              <w:bidi w:val="0"/>
            </w:pPr>
          </w:p>
          <w:p>
            <w:pPr>
              <w:pStyle w:val="Style de tableau 2"/>
              <w:jc w:val="left"/>
            </w:pPr>
            <w:r>
              <w:rPr>
                <w:rtl w:val="0"/>
              </w:rPr>
              <w:t>Dur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e : </w:t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3465"/>
            <w:vMerge w:val="restart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Productions d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’é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l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è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ves : </w:t>
            </w:r>
          </w:p>
        </w:tc>
        <w:tc>
          <w:tcPr>
            <w:tcW w:type="dxa" w:w="3465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Solutions trouv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es pour : </w:t>
            </w:r>
          </w:p>
        </w:tc>
        <w:tc>
          <w:tcPr>
            <w:tcW w:type="dxa" w:w="3465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Lien avec des oeuvres d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’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art :</w:t>
            </w:r>
          </w:p>
        </w:tc>
        <w:tc>
          <w:tcPr>
            <w:tcW w:type="dxa" w:w="3465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>Pour quoi faire ?</w:t>
            </w:r>
          </w:p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 xml:space="preserve">Quels sont les effets produits ? </w:t>
            </w:r>
          </w:p>
          <w:p>
            <w:pPr>
              <w:pStyle w:val="Style de tableau 2"/>
            </w:pPr>
            <w:r>
              <w:rPr>
                <w:i w:val="1"/>
                <w:iCs w:val="1"/>
                <w:rtl w:val="0"/>
                <w:lang w:val="fr-FR"/>
              </w:rPr>
              <w:t>(Shimaor</w:t>
            </w:r>
            <w:r>
              <w:rPr>
                <w:i w:val="1"/>
                <w:iCs w:val="1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rtl w:val="0"/>
                <w:lang w:val="fr-FR"/>
              </w:rPr>
              <w:t>: mona trini artiste atsahouwa namouna iya?)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3465"/>
            <w:vMerge w:val="continue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8ba00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8ba00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3465"/>
            <w:vMerge w:val="continue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8ba00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efefe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8ba00"/>
          </w:tcPr>
          <w:p/>
        </w:tc>
        <w:tc>
          <w:tcPr>
            <w:tcW w:type="dxa" w:w="3465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efefe"/>
          </w:tcPr>
          <w:p/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13863"/>
            <w:gridSpan w:val="4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>Demande :</w:t>
            </w:r>
          </w:p>
          <w:p>
            <w:pPr>
              <w:pStyle w:val="Style de tableau 2"/>
              <w:rPr>
                <w:b w:val="1"/>
                <w:bCs w:val="1"/>
                <w:u w:val="single"/>
              </w:rPr>
            </w:pPr>
          </w:p>
          <w:p>
            <w:pPr>
              <w:pStyle w:val="Style de tableau 2"/>
              <w:rPr>
                <w:b w:val="1"/>
                <w:bCs w:val="1"/>
                <w:u w:val="single"/>
              </w:rPr>
            </w:pPr>
          </w:p>
          <w:p>
            <w:pPr>
              <w:pStyle w:val="Style de tableau 2"/>
              <w:rPr>
                <w:u w:val="single"/>
              </w:rPr>
            </w:pPr>
            <w:r>
              <w:rPr>
                <w:u w:val="single"/>
                <w:rtl w:val="0"/>
                <w:lang w:val="fr-FR"/>
              </w:rPr>
              <w:t>Probl</w:t>
            </w:r>
            <w:r>
              <w:rPr>
                <w:u w:val="single"/>
                <w:rtl w:val="0"/>
                <w:lang w:val="fr-FR"/>
              </w:rPr>
              <w:t>è</w:t>
            </w:r>
            <w:r>
              <w:rPr>
                <w:u w:val="single"/>
                <w:rtl w:val="0"/>
                <w:lang w:val="fr-FR"/>
              </w:rPr>
              <w:t>me :</w:t>
            </w:r>
          </w:p>
          <w:p>
            <w:pPr>
              <w:pStyle w:val="Style de tableau 2"/>
              <w:rPr>
                <w:u w:val="single"/>
              </w:rPr>
            </w:pPr>
          </w:p>
          <w:p>
            <w:pPr>
              <w:pStyle w:val="Style de tableau 2"/>
            </w:pPr>
            <w:r>
              <w:rPr>
                <w:i w:val="1"/>
                <w:iCs w:val="1"/>
                <w:u w:val="single"/>
                <w:rtl w:val="0"/>
                <w:lang w:val="fr-FR"/>
              </w:rPr>
              <w:t>(Shimaor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>: Trini dor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u w:val="single"/>
                <w:rtl w:val="0"/>
                <w:lang w:val="fr-FR"/>
              </w:rPr>
              <w:t>sou ala ya fondi)</w:t>
            </w:r>
          </w:p>
        </w:tc>
      </w:tr>
      <w:tr>
        <w:tblPrEx>
          <w:shd w:val="clear" w:color="auto" w:fill="auto"/>
        </w:tblPrEx>
        <w:trPr>
          <w:trHeight w:val="1924" w:hRule="atLeast"/>
        </w:trPr>
        <w:tc>
          <w:tcPr>
            <w:tcW w:type="dxa" w:w="13863"/>
            <w:gridSpan w:val="4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b w:val="1"/>
                <w:bCs w:val="1"/>
                <w:u w:val="none"/>
              </w:rPr>
            </w:pPr>
            <w:r>
              <w:rPr>
                <w:b w:val="1"/>
                <w:bCs w:val="1"/>
                <w:u w:val="single"/>
                <w:rtl w:val="0"/>
                <w:lang w:val="fr-FR"/>
              </w:rPr>
              <w:t>Solutions propos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é</w:t>
            </w:r>
            <w:r>
              <w:rPr>
                <w:b w:val="1"/>
                <w:bCs w:val="1"/>
                <w:u w:val="single"/>
                <w:rtl w:val="0"/>
                <w:lang w:val="fr-FR"/>
              </w:rPr>
              <w:t>es :</w:t>
            </w:r>
            <w:r>
              <w:rPr>
                <w:b w:val="1"/>
                <w:bCs w:val="1"/>
                <w:u w:val="none"/>
                <w:rtl w:val="0"/>
                <w:lang w:val="fr-FR"/>
              </w:rPr>
              <w:t xml:space="preserve">   </w:t>
            </w:r>
          </w:p>
          <w:p>
            <w:pPr>
              <w:pStyle w:val="Style de tableau 2"/>
              <w:rPr>
                <w:i w:val="1"/>
                <w:iCs w:val="1"/>
                <w:u w:val="none"/>
              </w:rPr>
            </w:pPr>
            <w:r>
              <w:rPr>
                <w:i w:val="1"/>
                <w:iCs w:val="1"/>
                <w:u w:val="none"/>
                <w:rtl w:val="0"/>
                <w:lang w:val="fr-FR"/>
              </w:rPr>
              <w:t>(Shimaor</w:t>
            </w:r>
            <w:r>
              <w:rPr>
                <w:i w:val="1"/>
                <w:iCs w:val="1"/>
                <w:u w:val="none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u w:val="none"/>
                <w:rtl w:val="0"/>
                <w:lang w:val="fr-FR"/>
              </w:rPr>
              <w:t>: Zitrou Moizipara)</w:t>
            </w: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  <w:r>
              <w:rPr>
                <w:b w:val="1"/>
                <w:bCs w:val="1"/>
                <w:u w:val="none"/>
                <w:rtl w:val="0"/>
                <w:lang w:val="fr-FR"/>
              </w:rPr>
              <w:t>1)</w:t>
            </w: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  <w:r>
              <w:rPr>
                <w:b w:val="1"/>
                <w:bCs w:val="1"/>
                <w:u w:val="none"/>
                <w:rtl w:val="0"/>
                <w:lang w:val="fr-FR"/>
              </w:rPr>
              <w:t>2)</w:t>
            </w:r>
          </w:p>
          <w:p>
            <w:pPr>
              <w:pStyle w:val="Style de tableau 2"/>
              <w:rPr>
                <w:b w:val="1"/>
                <w:bCs w:val="1"/>
                <w:u w:val="none"/>
              </w:rPr>
            </w:pPr>
          </w:p>
          <w:p>
            <w:pPr>
              <w:pStyle w:val="Style de tableau 2"/>
            </w:pPr>
            <w:r>
              <w:rPr>
                <w:b w:val="1"/>
                <w:bCs w:val="1"/>
                <w:u w:val="none"/>
                <w:rtl w:val="0"/>
                <w:lang w:val="fr-FR"/>
              </w:rPr>
              <w:t>3)</w:t>
            </w:r>
          </w:p>
        </w:tc>
      </w:tr>
      <w:tr>
        <w:tblPrEx>
          <w:shd w:val="clear" w:color="auto" w:fill="auto"/>
        </w:tblPrEx>
        <w:trPr>
          <w:trHeight w:val="1765" w:hRule="atLeast"/>
        </w:trPr>
        <w:tc>
          <w:tcPr>
            <w:tcW w:type="dxa" w:w="13863"/>
            <w:gridSpan w:val="4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 xml:space="preserve">Trace </w:t>
            </w:r>
            <w:r>
              <w:rPr>
                <w:rFonts w:ascii="Helvetica Neue" w:hAnsi="Helvetica Neue" w:hint="default"/>
                <w:b w:val="1"/>
                <w:bCs w:val="1"/>
                <w:u w:val="single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u w:val="single"/>
                <w:rtl w:val="0"/>
              </w:rPr>
              <w:t>crite :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